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88FB6" w14:textId="77777777" w:rsidR="00D367E6" w:rsidRPr="00050C78" w:rsidRDefault="00D367E6" w:rsidP="00D367E6">
      <w:pPr>
        <w:widowControl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4F120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Fig.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3-</w:t>
      </w:r>
      <w:r w:rsidRPr="004F1202">
        <w:rPr>
          <w:rFonts w:ascii="Arial" w:hAnsi="Arial" w:cs="Arial"/>
          <w:b/>
          <w:bCs/>
          <w:color w:val="000000" w:themeColor="text1"/>
          <w:sz w:val="24"/>
          <w:szCs w:val="24"/>
        </w:rPr>
        <w:t>figure supplement 1</w:t>
      </w: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050C78">
        <w:rPr>
          <w:rFonts w:ascii="Arial" w:hAnsi="Arial" w:cs="Arial"/>
          <w:b/>
          <w:color w:val="000000" w:themeColor="text1"/>
          <w:sz w:val="24"/>
          <w:szCs w:val="24"/>
        </w:rPr>
        <w:t>Identification of the self-cleavage sites of Lem8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0170366" w14:textId="77777777" w:rsidR="00D367E6" w:rsidRPr="00050C78" w:rsidRDefault="00D367E6" w:rsidP="00D367E6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4F1202">
        <w:rPr>
          <w:rFonts w:ascii="Arial" w:hAnsi="Arial" w:cs="Arial" w:hint="eastAsia"/>
          <w:b/>
          <w:bCs/>
          <w:color w:val="000000" w:themeColor="text1"/>
          <w:sz w:val="24"/>
          <w:szCs w:val="24"/>
        </w:rPr>
        <w:t>C</w:t>
      </w:r>
      <w:r w:rsidRPr="004F1202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367E6">
        <w:rPr>
          <w:rFonts w:ascii="Arial" w:hAnsi="Arial" w:cs="Arial"/>
          <w:color w:val="000000" w:themeColor="text1"/>
          <w:sz w:val="24"/>
          <w:szCs w:val="24"/>
        </w:rPr>
        <w:t>The self-cleavage site of the 4A mutant. Protein bands from stained SDS-PAGE gels were excised and analyzed similarly as described in A. The tryptic fragment A</w:t>
      </w:r>
      <w:r w:rsidRPr="00D367E6">
        <w:rPr>
          <w:rFonts w:ascii="Arial" w:hAnsi="Arial" w:cs="Arial"/>
          <w:color w:val="000000" w:themeColor="text1"/>
          <w:sz w:val="24"/>
          <w:szCs w:val="24"/>
          <w:vertAlign w:val="subscript"/>
        </w:rPr>
        <w:t>468</w:t>
      </w:r>
      <w:r w:rsidRPr="00D367E6">
        <w:rPr>
          <w:rFonts w:ascii="Arial" w:hAnsi="Arial" w:cs="Arial"/>
          <w:color w:val="000000" w:themeColor="text1"/>
          <w:sz w:val="24"/>
          <w:szCs w:val="24"/>
        </w:rPr>
        <w:t>PQPTPAAAAQSLSAETER</w:t>
      </w:r>
      <w:r w:rsidRPr="00D367E6">
        <w:rPr>
          <w:rFonts w:ascii="Arial" w:hAnsi="Arial" w:cs="Arial"/>
          <w:color w:val="000000" w:themeColor="text1"/>
          <w:sz w:val="24"/>
          <w:szCs w:val="24"/>
          <w:vertAlign w:val="subscript"/>
        </w:rPr>
        <w:t>487</w:t>
      </w:r>
      <w:r w:rsidRPr="00D367E6">
        <w:rPr>
          <w:rFonts w:ascii="Arial" w:hAnsi="Arial" w:cs="Arial"/>
          <w:color w:val="000000" w:themeColor="text1"/>
          <w:sz w:val="24"/>
          <w:szCs w:val="24"/>
        </w:rPr>
        <w:t xml:space="preserve">- was detected only in samples prepared from the cleaved protein but not full-length protein. Identical results were obtained in multiple samples analyzed by two different mass </w:t>
      </w:r>
      <w:proofErr w:type="spellStart"/>
      <w:r w:rsidRPr="00D367E6">
        <w:rPr>
          <w:rFonts w:ascii="Arial" w:hAnsi="Arial" w:cs="Arial"/>
          <w:color w:val="000000" w:themeColor="text1"/>
          <w:sz w:val="24"/>
          <w:szCs w:val="24"/>
        </w:rPr>
        <w:t>spectromentry</w:t>
      </w:r>
      <w:proofErr w:type="spellEnd"/>
      <w:r w:rsidRPr="00D367E6">
        <w:rPr>
          <w:rFonts w:ascii="Arial" w:hAnsi="Arial" w:cs="Arial"/>
          <w:color w:val="000000" w:themeColor="text1"/>
          <w:sz w:val="24"/>
          <w:szCs w:val="24"/>
        </w:rPr>
        <w:t xml:space="preserve"> facilities. </w:t>
      </w:r>
    </w:p>
    <w:p w14:paraId="60841E78" w14:textId="01BB8B54" w:rsidR="007C5FA3" w:rsidRPr="00D367E6" w:rsidRDefault="007C5FA3" w:rsidP="00551FB5">
      <w:pPr>
        <w:widowControl/>
        <w:jc w:val="left"/>
        <w:rPr>
          <w:rFonts w:ascii="Arial" w:hAnsi="Arial" w:cs="Arial"/>
          <w:sz w:val="24"/>
          <w:szCs w:val="24"/>
        </w:rPr>
      </w:pPr>
    </w:p>
    <w:sectPr w:rsidR="007C5FA3" w:rsidRPr="00D367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A668" w14:textId="77777777" w:rsidR="0004094B" w:rsidRDefault="0004094B" w:rsidP="001D6B22">
      <w:r>
        <w:separator/>
      </w:r>
    </w:p>
  </w:endnote>
  <w:endnote w:type="continuationSeparator" w:id="0">
    <w:p w14:paraId="761F887B" w14:textId="77777777" w:rsidR="0004094B" w:rsidRDefault="0004094B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88C1E" w14:textId="77777777" w:rsidR="0004094B" w:rsidRDefault="0004094B" w:rsidP="001D6B22">
      <w:r>
        <w:separator/>
      </w:r>
    </w:p>
  </w:footnote>
  <w:footnote w:type="continuationSeparator" w:id="0">
    <w:p w14:paraId="2C0FF5A7" w14:textId="77777777" w:rsidR="0004094B" w:rsidRDefault="0004094B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094B"/>
    <w:rsid w:val="00046B03"/>
    <w:rsid w:val="000F5AC0"/>
    <w:rsid w:val="000F7003"/>
    <w:rsid w:val="001C517C"/>
    <w:rsid w:val="001D6B22"/>
    <w:rsid w:val="002B6E71"/>
    <w:rsid w:val="00315B4F"/>
    <w:rsid w:val="00355A4A"/>
    <w:rsid w:val="003B0316"/>
    <w:rsid w:val="003B5A1A"/>
    <w:rsid w:val="003E5CB6"/>
    <w:rsid w:val="004B1001"/>
    <w:rsid w:val="00533A0D"/>
    <w:rsid w:val="00551FB5"/>
    <w:rsid w:val="005B2BC2"/>
    <w:rsid w:val="005E72E8"/>
    <w:rsid w:val="0064171B"/>
    <w:rsid w:val="00650DBD"/>
    <w:rsid w:val="00663552"/>
    <w:rsid w:val="00687B5D"/>
    <w:rsid w:val="007939D3"/>
    <w:rsid w:val="007C5FA3"/>
    <w:rsid w:val="007F0225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95B6E"/>
    <w:rsid w:val="00AB7BC5"/>
    <w:rsid w:val="00AC1666"/>
    <w:rsid w:val="00AF0B70"/>
    <w:rsid w:val="00B43434"/>
    <w:rsid w:val="00B60824"/>
    <w:rsid w:val="00BB5219"/>
    <w:rsid w:val="00BE64B7"/>
    <w:rsid w:val="00C42F5C"/>
    <w:rsid w:val="00CA0E56"/>
    <w:rsid w:val="00D20BDA"/>
    <w:rsid w:val="00D367E6"/>
    <w:rsid w:val="00D64919"/>
    <w:rsid w:val="00DC3896"/>
    <w:rsid w:val="00DF2104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B13DB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7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28</cp:revision>
  <dcterms:created xsi:type="dcterms:W3CDTF">2021-08-31T15:38:00Z</dcterms:created>
  <dcterms:modified xsi:type="dcterms:W3CDTF">2022-01-13T07:44:00Z</dcterms:modified>
</cp:coreProperties>
</file>